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83974" w14:textId="77777777" w:rsidR="004236EA" w:rsidRPr="00541E92" w:rsidRDefault="004236EA" w:rsidP="004236EA">
      <w:pPr>
        <w:spacing w:after="0" w:line="240" w:lineRule="auto"/>
        <w:rPr>
          <w:rFonts w:ascii="Arial" w:hAnsi="Arial" w:cs="Arial"/>
        </w:rPr>
      </w:pPr>
      <w:r w:rsidRPr="00541E92">
        <w:rPr>
          <w:rFonts w:ascii="Arial" w:hAnsi="Arial" w:cs="Arial"/>
        </w:rPr>
        <w:t>MINUTES of a meeting of the Personnel sub-committee held on Wednesday 4</w:t>
      </w:r>
      <w:r w:rsidRPr="00541E92">
        <w:rPr>
          <w:rFonts w:ascii="Arial" w:hAnsi="Arial" w:cs="Arial"/>
          <w:vertAlign w:val="superscript"/>
        </w:rPr>
        <w:t>th</w:t>
      </w:r>
      <w:r w:rsidRPr="00541E92">
        <w:rPr>
          <w:rFonts w:ascii="Arial" w:hAnsi="Arial" w:cs="Arial"/>
        </w:rPr>
        <w:t xml:space="preserve"> </w:t>
      </w:r>
      <w:r>
        <w:rPr>
          <w:rFonts w:ascii="Arial" w:hAnsi="Arial" w:cs="Arial"/>
        </w:rPr>
        <w:t>January</w:t>
      </w:r>
      <w:r w:rsidRPr="00541E92">
        <w:rPr>
          <w:rFonts w:ascii="Arial" w:hAnsi="Arial" w:cs="Arial"/>
        </w:rPr>
        <w:t xml:space="preserve"> 2023 at 10.00am in the Mountfitchet Exchange, Crafton Green, 72 Chapel Hill, Stansted Mountfitchet, Essex</w:t>
      </w:r>
    </w:p>
    <w:p w14:paraId="0B10EB97" w14:textId="77777777" w:rsidR="004236EA" w:rsidRPr="00541E92" w:rsidRDefault="004236EA" w:rsidP="004236EA">
      <w:pPr>
        <w:spacing w:after="0" w:line="240" w:lineRule="auto"/>
        <w:rPr>
          <w:rFonts w:ascii="Arial" w:hAnsi="Arial" w:cs="Arial"/>
        </w:rPr>
      </w:pPr>
    </w:p>
    <w:p w14:paraId="232AA82B" w14:textId="77777777" w:rsidR="004236EA" w:rsidRPr="00541E92" w:rsidRDefault="004236EA" w:rsidP="004236EA">
      <w:pPr>
        <w:spacing w:after="0" w:line="240" w:lineRule="auto"/>
        <w:rPr>
          <w:rFonts w:ascii="Arial" w:hAnsi="Arial" w:cs="Arial"/>
        </w:rPr>
      </w:pPr>
      <w:r w:rsidRPr="00541E92">
        <w:rPr>
          <w:rFonts w:ascii="Arial" w:hAnsi="Arial" w:cs="Arial"/>
          <w:b/>
        </w:rPr>
        <w:t>PRESENT:</w:t>
      </w:r>
      <w:r w:rsidRPr="00541E92">
        <w:rPr>
          <w:rFonts w:ascii="Arial" w:hAnsi="Arial" w:cs="Arial"/>
          <w:b/>
        </w:rPr>
        <w:tab/>
      </w:r>
      <w:r w:rsidRPr="00541E92">
        <w:rPr>
          <w:rFonts w:ascii="Arial" w:hAnsi="Arial" w:cs="Arial"/>
        </w:rPr>
        <w:t>Cllr J O’Brien (V Ch in the Chair), Cllrs A Barnes and M Caton</w:t>
      </w:r>
    </w:p>
    <w:p w14:paraId="368248D2" w14:textId="77777777" w:rsidR="004236EA" w:rsidRPr="00541E92" w:rsidRDefault="004236EA" w:rsidP="004236EA">
      <w:pPr>
        <w:spacing w:after="0" w:line="240" w:lineRule="auto"/>
        <w:rPr>
          <w:rFonts w:ascii="Arial" w:hAnsi="Arial" w:cs="Arial"/>
        </w:rPr>
      </w:pPr>
    </w:p>
    <w:p w14:paraId="3F3079E7" w14:textId="77777777" w:rsidR="004236EA" w:rsidRPr="00541E92" w:rsidRDefault="004236EA" w:rsidP="004236EA">
      <w:pPr>
        <w:spacing w:after="0" w:line="240" w:lineRule="auto"/>
        <w:rPr>
          <w:rFonts w:ascii="Arial" w:hAnsi="Arial" w:cs="Arial"/>
        </w:rPr>
      </w:pPr>
      <w:r w:rsidRPr="00541E92">
        <w:rPr>
          <w:rFonts w:ascii="Arial" w:hAnsi="Arial" w:cs="Arial"/>
          <w:b/>
        </w:rPr>
        <w:t>ATTENDING:</w:t>
      </w:r>
      <w:r w:rsidRPr="00541E92">
        <w:rPr>
          <w:rFonts w:ascii="Arial" w:hAnsi="Arial" w:cs="Arial"/>
          <w:b/>
        </w:rPr>
        <w:tab/>
      </w:r>
      <w:r w:rsidRPr="00541E92">
        <w:rPr>
          <w:rFonts w:ascii="Arial" w:hAnsi="Arial" w:cs="Arial"/>
        </w:rPr>
        <w:t>Mrs R Clifford - Clerk to the Council</w:t>
      </w:r>
    </w:p>
    <w:p w14:paraId="41C1760C" w14:textId="77777777" w:rsidR="004236EA" w:rsidRPr="00541E92" w:rsidRDefault="004236EA" w:rsidP="004236EA">
      <w:pPr>
        <w:spacing w:after="0" w:line="240" w:lineRule="auto"/>
        <w:rPr>
          <w:rFonts w:ascii="Arial" w:hAnsi="Arial" w:cs="Arial"/>
          <w:b/>
        </w:rPr>
      </w:pPr>
      <w:r w:rsidRPr="00541E92">
        <w:rPr>
          <w:rFonts w:ascii="Arial" w:hAnsi="Arial" w:cs="Arial"/>
        </w:rPr>
        <w:tab/>
      </w:r>
      <w:r w:rsidRPr="00541E92">
        <w:rPr>
          <w:rFonts w:ascii="Arial" w:hAnsi="Arial" w:cs="Arial"/>
        </w:rPr>
        <w:tab/>
      </w:r>
    </w:p>
    <w:p w14:paraId="35DA901D" w14:textId="77777777" w:rsidR="004236EA" w:rsidRPr="00541E92" w:rsidRDefault="004236EA" w:rsidP="004236EA">
      <w:pPr>
        <w:spacing w:after="0" w:line="240" w:lineRule="auto"/>
        <w:rPr>
          <w:rFonts w:ascii="Arial" w:hAnsi="Arial" w:cs="Arial"/>
          <w:bCs/>
        </w:rPr>
      </w:pPr>
      <w:r w:rsidRPr="00541E92">
        <w:rPr>
          <w:rFonts w:ascii="Arial" w:hAnsi="Arial" w:cs="Arial"/>
          <w:b/>
        </w:rPr>
        <w:t>286</w:t>
      </w:r>
      <w:r w:rsidRPr="00541E92">
        <w:rPr>
          <w:rFonts w:ascii="Arial" w:hAnsi="Arial" w:cs="Arial"/>
          <w:b/>
        </w:rPr>
        <w:tab/>
        <w:t>APOLOGIES FOR ABSENCE</w:t>
      </w:r>
      <w:r w:rsidRPr="00541E92">
        <w:rPr>
          <w:rFonts w:ascii="Arial" w:hAnsi="Arial" w:cs="Arial"/>
          <w:bCs/>
        </w:rPr>
        <w:tab/>
        <w:t>-</w:t>
      </w:r>
      <w:r w:rsidRPr="00541E92">
        <w:rPr>
          <w:rFonts w:ascii="Arial" w:hAnsi="Arial" w:cs="Arial"/>
          <w:bCs/>
        </w:rPr>
        <w:tab/>
        <w:t>None</w:t>
      </w:r>
    </w:p>
    <w:p w14:paraId="1CD775A4" w14:textId="77777777" w:rsidR="004236EA" w:rsidRPr="00541E92" w:rsidRDefault="004236EA" w:rsidP="004236EA">
      <w:pPr>
        <w:spacing w:after="0" w:line="240" w:lineRule="auto"/>
        <w:rPr>
          <w:rFonts w:ascii="Arial" w:hAnsi="Arial" w:cs="Arial"/>
        </w:rPr>
      </w:pPr>
    </w:p>
    <w:p w14:paraId="10C8C489" w14:textId="77777777" w:rsidR="004236EA" w:rsidRPr="00541E92" w:rsidRDefault="004236EA" w:rsidP="004236EA">
      <w:pPr>
        <w:spacing w:after="0" w:line="240" w:lineRule="auto"/>
        <w:rPr>
          <w:rFonts w:ascii="Arial" w:hAnsi="Arial" w:cs="Arial"/>
        </w:rPr>
      </w:pPr>
      <w:r w:rsidRPr="00541E92">
        <w:rPr>
          <w:rFonts w:ascii="Arial" w:hAnsi="Arial" w:cs="Arial"/>
          <w:b/>
        </w:rPr>
        <w:t>287</w:t>
      </w:r>
      <w:r w:rsidRPr="00541E92">
        <w:rPr>
          <w:rFonts w:ascii="Arial" w:hAnsi="Arial" w:cs="Arial"/>
          <w:b/>
        </w:rPr>
        <w:tab/>
        <w:t>DECLARATIONS OF INTEREST</w:t>
      </w:r>
      <w:r w:rsidRPr="00541E92">
        <w:rPr>
          <w:rFonts w:ascii="Arial" w:hAnsi="Arial" w:cs="Arial"/>
          <w:b/>
        </w:rPr>
        <w:tab/>
        <w:t>-</w:t>
      </w:r>
      <w:r w:rsidRPr="00541E92">
        <w:rPr>
          <w:rFonts w:ascii="Arial" w:hAnsi="Arial" w:cs="Arial"/>
          <w:b/>
        </w:rPr>
        <w:tab/>
      </w:r>
      <w:r w:rsidRPr="00541E92">
        <w:rPr>
          <w:rFonts w:ascii="Arial" w:hAnsi="Arial" w:cs="Arial"/>
        </w:rPr>
        <w:t>None</w:t>
      </w:r>
    </w:p>
    <w:p w14:paraId="012878D7" w14:textId="77777777" w:rsidR="004236EA" w:rsidRPr="00541E92" w:rsidRDefault="004236EA" w:rsidP="004236EA">
      <w:pPr>
        <w:spacing w:after="0" w:line="240" w:lineRule="auto"/>
        <w:rPr>
          <w:rFonts w:ascii="Arial" w:hAnsi="Arial" w:cs="Arial"/>
        </w:rPr>
      </w:pPr>
    </w:p>
    <w:p w14:paraId="08B08502" w14:textId="77777777" w:rsidR="004236EA" w:rsidRPr="00541E92" w:rsidRDefault="004236EA" w:rsidP="004236EA">
      <w:pPr>
        <w:spacing w:after="0" w:line="240" w:lineRule="auto"/>
        <w:ind w:left="720" w:hanging="720"/>
        <w:rPr>
          <w:rFonts w:ascii="Arial" w:hAnsi="Arial" w:cs="Arial"/>
          <w:b/>
          <w:bCs/>
        </w:rPr>
      </w:pPr>
      <w:r w:rsidRPr="00541E92">
        <w:rPr>
          <w:rFonts w:ascii="Arial" w:hAnsi="Arial" w:cs="Arial"/>
          <w:b/>
          <w:bCs/>
        </w:rPr>
        <w:t>288</w:t>
      </w:r>
      <w:r w:rsidRPr="00541E92">
        <w:rPr>
          <w:rFonts w:ascii="Arial" w:hAnsi="Arial" w:cs="Arial"/>
          <w:b/>
          <w:bCs/>
        </w:rPr>
        <w:tab/>
        <w:t>MINUTES</w:t>
      </w:r>
    </w:p>
    <w:p w14:paraId="76EB5A57" w14:textId="77777777" w:rsidR="004236EA" w:rsidRPr="00541E92" w:rsidRDefault="004236EA" w:rsidP="004236EA">
      <w:pPr>
        <w:spacing w:after="0" w:line="240" w:lineRule="auto"/>
        <w:ind w:left="720" w:hanging="720"/>
        <w:rPr>
          <w:rFonts w:ascii="Arial" w:hAnsi="Arial" w:cs="Arial"/>
          <w:b/>
          <w:bCs/>
        </w:rPr>
      </w:pPr>
    </w:p>
    <w:p w14:paraId="3DF5C549" w14:textId="77777777" w:rsidR="004236EA" w:rsidRPr="00541E92" w:rsidRDefault="004236EA" w:rsidP="004236EA">
      <w:pPr>
        <w:spacing w:after="0" w:line="240" w:lineRule="auto"/>
        <w:ind w:left="720" w:hanging="720"/>
        <w:rPr>
          <w:rFonts w:ascii="Arial" w:hAnsi="Arial" w:cs="Arial"/>
        </w:rPr>
      </w:pPr>
      <w:r w:rsidRPr="00541E92">
        <w:rPr>
          <w:rFonts w:ascii="Arial" w:hAnsi="Arial" w:cs="Arial"/>
          <w:b/>
          <w:bCs/>
        </w:rPr>
        <w:tab/>
        <w:t>RESOLVED</w:t>
      </w:r>
      <w:r w:rsidRPr="00541E92">
        <w:rPr>
          <w:rFonts w:ascii="Arial" w:hAnsi="Arial" w:cs="Arial"/>
          <w:b/>
          <w:bCs/>
        </w:rPr>
        <w:tab/>
      </w:r>
      <w:r w:rsidRPr="00541E92">
        <w:rPr>
          <w:rFonts w:ascii="Arial" w:hAnsi="Arial" w:cs="Arial"/>
        </w:rPr>
        <w:t>to accept the minutes of the meeting held on 13</w:t>
      </w:r>
      <w:r w:rsidRPr="00541E92">
        <w:rPr>
          <w:rFonts w:ascii="Arial" w:hAnsi="Arial" w:cs="Arial"/>
          <w:vertAlign w:val="superscript"/>
        </w:rPr>
        <w:t>th</w:t>
      </w:r>
      <w:r w:rsidRPr="00541E92">
        <w:rPr>
          <w:rFonts w:ascii="Arial" w:hAnsi="Arial" w:cs="Arial"/>
        </w:rPr>
        <w:t xml:space="preserve"> October 2022</w:t>
      </w:r>
    </w:p>
    <w:p w14:paraId="189E658D" w14:textId="77777777" w:rsidR="004236EA" w:rsidRPr="00541E92" w:rsidRDefault="004236EA" w:rsidP="004236EA">
      <w:pPr>
        <w:spacing w:after="0" w:line="240" w:lineRule="auto"/>
        <w:ind w:left="720" w:hanging="720"/>
        <w:rPr>
          <w:rFonts w:ascii="Arial" w:hAnsi="Arial" w:cs="Arial"/>
          <w:b/>
          <w:bCs/>
        </w:rPr>
      </w:pPr>
    </w:p>
    <w:p w14:paraId="0FAA9882" w14:textId="77777777" w:rsidR="004236EA" w:rsidRPr="00541E92" w:rsidRDefault="004236EA" w:rsidP="004236EA">
      <w:pPr>
        <w:spacing w:after="0" w:line="240" w:lineRule="auto"/>
        <w:rPr>
          <w:rFonts w:ascii="Arial" w:hAnsi="Arial" w:cs="Arial"/>
        </w:rPr>
      </w:pPr>
      <w:r w:rsidRPr="00541E92">
        <w:rPr>
          <w:rFonts w:ascii="Arial" w:hAnsi="Arial" w:cs="Arial"/>
          <w:b/>
          <w:bCs/>
        </w:rPr>
        <w:t>289</w:t>
      </w:r>
      <w:r w:rsidRPr="00541E92">
        <w:rPr>
          <w:rFonts w:ascii="Arial" w:hAnsi="Arial" w:cs="Arial"/>
          <w:b/>
          <w:bCs/>
        </w:rPr>
        <w:tab/>
        <w:t>TO CONSIDER THE FUTURE OF THE HANDYMAN ROLE</w:t>
      </w:r>
    </w:p>
    <w:p w14:paraId="1EA9753E" w14:textId="77777777" w:rsidR="004236EA" w:rsidRPr="00541E92" w:rsidRDefault="004236EA" w:rsidP="004236EA">
      <w:pPr>
        <w:spacing w:after="0" w:line="240" w:lineRule="auto"/>
        <w:rPr>
          <w:rFonts w:ascii="Arial" w:hAnsi="Arial" w:cs="Arial"/>
        </w:rPr>
      </w:pPr>
    </w:p>
    <w:p w14:paraId="66037FF9" w14:textId="77777777" w:rsidR="004236EA" w:rsidRPr="00541E92" w:rsidRDefault="004236EA" w:rsidP="004236EA">
      <w:pPr>
        <w:spacing w:after="0" w:line="240" w:lineRule="auto"/>
        <w:rPr>
          <w:rFonts w:ascii="Arial" w:hAnsi="Arial" w:cs="Arial"/>
        </w:rPr>
      </w:pPr>
      <w:r w:rsidRPr="00541E92">
        <w:rPr>
          <w:rFonts w:ascii="Arial" w:hAnsi="Arial" w:cs="Arial"/>
        </w:rPr>
        <w:t>The Council has been without a Handyman since the end of May 2021.  The Clerk explained that many routine maintenance jobs have been undertaken by one or other of our Environmental Rangers and, in the last few months, we have identified other contractors who can undertake the larger items which usually require specific equipment or more than one person.</w:t>
      </w:r>
    </w:p>
    <w:p w14:paraId="2F5152FE" w14:textId="77777777" w:rsidR="004236EA" w:rsidRPr="00541E92" w:rsidRDefault="004236EA" w:rsidP="004236EA">
      <w:pPr>
        <w:spacing w:after="0" w:line="240" w:lineRule="auto"/>
        <w:rPr>
          <w:rFonts w:ascii="Arial" w:hAnsi="Arial" w:cs="Arial"/>
        </w:rPr>
      </w:pPr>
    </w:p>
    <w:p w14:paraId="5DE9A473" w14:textId="77777777" w:rsidR="004236EA" w:rsidRPr="00541E92" w:rsidRDefault="004236EA" w:rsidP="004236EA">
      <w:pPr>
        <w:spacing w:after="0" w:line="240" w:lineRule="auto"/>
        <w:rPr>
          <w:rFonts w:ascii="Arial" w:hAnsi="Arial" w:cs="Arial"/>
        </w:rPr>
      </w:pPr>
      <w:r w:rsidRPr="00541E92">
        <w:rPr>
          <w:rFonts w:ascii="Arial" w:hAnsi="Arial" w:cs="Arial"/>
        </w:rPr>
        <w:t>The Council has made a considerable saving on the salary bill, and there was a general consensus that using contractors would be a more cost-effective route.  It was suggested that we should not seek to fill the Handyman role in the next financial year, but use it as a further trial period using contractors and review the position in a year’s time.  As a safeguard, and in case things changed during the course of the year, it was agreed to propose leaving the sum of £6,000 allocated against the salary heading</w:t>
      </w:r>
    </w:p>
    <w:p w14:paraId="6756C93C" w14:textId="77777777" w:rsidR="004236EA" w:rsidRPr="00541E92" w:rsidRDefault="004236EA" w:rsidP="004236EA">
      <w:pPr>
        <w:spacing w:after="0" w:line="240" w:lineRule="auto"/>
        <w:rPr>
          <w:rFonts w:ascii="Arial" w:hAnsi="Arial" w:cs="Arial"/>
        </w:rPr>
      </w:pPr>
    </w:p>
    <w:p w14:paraId="0772ED80" w14:textId="77777777" w:rsidR="004236EA" w:rsidRPr="00541E92" w:rsidRDefault="004236EA" w:rsidP="004236EA">
      <w:pPr>
        <w:spacing w:after="0" w:line="240" w:lineRule="auto"/>
        <w:rPr>
          <w:rFonts w:ascii="Arial" w:hAnsi="Arial" w:cs="Arial"/>
        </w:rPr>
      </w:pPr>
      <w:r w:rsidRPr="00541E92">
        <w:rPr>
          <w:rFonts w:ascii="Arial" w:hAnsi="Arial" w:cs="Arial"/>
        </w:rPr>
        <w:t>After further discussion, members unanimously agreed the following</w:t>
      </w:r>
    </w:p>
    <w:p w14:paraId="5F0DEDC9" w14:textId="77777777" w:rsidR="004236EA" w:rsidRPr="00541E92" w:rsidRDefault="004236EA" w:rsidP="004236EA">
      <w:pPr>
        <w:spacing w:after="0" w:line="240" w:lineRule="auto"/>
        <w:rPr>
          <w:rFonts w:ascii="Arial" w:hAnsi="Arial" w:cs="Arial"/>
        </w:rPr>
      </w:pPr>
    </w:p>
    <w:p w14:paraId="34683141" w14:textId="77777777" w:rsidR="004236EA" w:rsidRPr="00541E92" w:rsidRDefault="004236EA" w:rsidP="004236EA">
      <w:pPr>
        <w:spacing w:after="0" w:line="240" w:lineRule="auto"/>
        <w:ind w:left="2880" w:hanging="2160"/>
        <w:rPr>
          <w:rFonts w:ascii="Arial" w:hAnsi="Arial" w:cs="Arial"/>
        </w:rPr>
      </w:pPr>
      <w:r w:rsidRPr="00541E92">
        <w:rPr>
          <w:rFonts w:ascii="Arial" w:hAnsi="Arial" w:cs="Arial"/>
          <w:b/>
          <w:bCs/>
        </w:rPr>
        <w:t>RECOMMENDATION</w:t>
      </w:r>
      <w:r w:rsidRPr="00541E92">
        <w:rPr>
          <w:rFonts w:ascii="Arial" w:hAnsi="Arial" w:cs="Arial"/>
        </w:rPr>
        <w:tab/>
        <w:t>that the F&amp;GP committee include the sum of £6,000 in the budget for this role in 2023-24.</w:t>
      </w:r>
    </w:p>
    <w:p w14:paraId="1C366069" w14:textId="77777777" w:rsidR="004236EA" w:rsidRPr="00541E92" w:rsidRDefault="004236EA" w:rsidP="004236EA">
      <w:pPr>
        <w:spacing w:after="0" w:line="240" w:lineRule="auto"/>
        <w:ind w:left="2880" w:hanging="2160"/>
        <w:rPr>
          <w:rFonts w:ascii="Arial" w:hAnsi="Arial" w:cs="Arial"/>
        </w:rPr>
      </w:pPr>
    </w:p>
    <w:p w14:paraId="6D1D4ECB" w14:textId="77777777" w:rsidR="004236EA" w:rsidRPr="00541E92" w:rsidRDefault="004236EA" w:rsidP="004236EA">
      <w:pPr>
        <w:spacing w:after="0" w:line="240" w:lineRule="auto"/>
        <w:rPr>
          <w:rFonts w:ascii="Arial" w:hAnsi="Arial" w:cs="Arial"/>
          <w:b/>
          <w:bCs/>
        </w:rPr>
      </w:pPr>
      <w:r w:rsidRPr="00541E92">
        <w:rPr>
          <w:rFonts w:ascii="Arial" w:hAnsi="Arial" w:cs="Arial"/>
          <w:b/>
          <w:bCs/>
        </w:rPr>
        <w:t>290</w:t>
      </w:r>
      <w:r w:rsidRPr="00541E92">
        <w:rPr>
          <w:rFonts w:ascii="Arial" w:hAnsi="Arial" w:cs="Arial"/>
          <w:b/>
          <w:bCs/>
        </w:rPr>
        <w:tab/>
        <w:t>TO CONSIDER THE NEED FOR ANY ADDITIONAL HOURS</w:t>
      </w:r>
    </w:p>
    <w:p w14:paraId="1864B9DC" w14:textId="77777777" w:rsidR="004236EA" w:rsidRPr="00541E92" w:rsidRDefault="004236EA" w:rsidP="004236EA">
      <w:pPr>
        <w:spacing w:after="0" w:line="240" w:lineRule="auto"/>
        <w:rPr>
          <w:rFonts w:ascii="Arial" w:hAnsi="Arial" w:cs="Arial"/>
          <w:b/>
          <w:bCs/>
        </w:rPr>
      </w:pPr>
    </w:p>
    <w:p w14:paraId="6B3AE6FD" w14:textId="77777777" w:rsidR="004236EA" w:rsidRPr="00541E92" w:rsidRDefault="004236EA" w:rsidP="004236EA">
      <w:pPr>
        <w:spacing w:after="0" w:line="240" w:lineRule="auto"/>
        <w:rPr>
          <w:rFonts w:ascii="Arial" w:hAnsi="Arial" w:cs="Arial"/>
        </w:rPr>
      </w:pPr>
      <w:r w:rsidRPr="00541E92">
        <w:rPr>
          <w:rFonts w:ascii="Arial" w:hAnsi="Arial" w:cs="Arial"/>
        </w:rPr>
        <w:t xml:space="preserve">The Clerk reminded members of the hours of each employee and a brief discussion took place around the balance of office working/home working.  The current routine appears to be working well and takes account of the office opening hours balanced with the requirement for staff to travel into work.  </w:t>
      </w:r>
    </w:p>
    <w:p w14:paraId="4DBC6F58" w14:textId="77777777" w:rsidR="004236EA" w:rsidRPr="00541E92" w:rsidRDefault="004236EA" w:rsidP="004236EA">
      <w:pPr>
        <w:spacing w:after="0" w:line="240" w:lineRule="auto"/>
        <w:rPr>
          <w:rFonts w:ascii="Arial" w:hAnsi="Arial" w:cs="Arial"/>
        </w:rPr>
      </w:pPr>
    </w:p>
    <w:p w14:paraId="5108717D" w14:textId="77777777" w:rsidR="004236EA" w:rsidRPr="00541E92" w:rsidRDefault="004236EA" w:rsidP="004236EA">
      <w:pPr>
        <w:spacing w:after="0" w:line="240" w:lineRule="auto"/>
        <w:rPr>
          <w:rFonts w:ascii="Arial" w:hAnsi="Arial" w:cs="Arial"/>
        </w:rPr>
      </w:pPr>
      <w:r w:rsidRPr="00541E92">
        <w:rPr>
          <w:rFonts w:ascii="Arial" w:hAnsi="Arial" w:cs="Arial"/>
        </w:rPr>
        <w:t>Given the current economic situation and the desire to set as low a budget as is possible for the next financial year, it was not considered that any further increase in hours could be justified.  The situation will be kept under review as the year progresses.</w:t>
      </w:r>
    </w:p>
    <w:p w14:paraId="4BF69F2D" w14:textId="77777777" w:rsidR="004236EA" w:rsidRPr="00541E92" w:rsidRDefault="004236EA" w:rsidP="004236EA">
      <w:pPr>
        <w:spacing w:after="0" w:line="240" w:lineRule="auto"/>
        <w:rPr>
          <w:rFonts w:ascii="Arial" w:hAnsi="Arial" w:cs="Arial"/>
        </w:rPr>
      </w:pPr>
    </w:p>
    <w:p w14:paraId="4F456839" w14:textId="77777777" w:rsidR="004236EA" w:rsidRPr="00541E92" w:rsidRDefault="004236EA" w:rsidP="004236EA">
      <w:pPr>
        <w:spacing w:after="0" w:line="240" w:lineRule="auto"/>
        <w:rPr>
          <w:rFonts w:ascii="Arial" w:hAnsi="Arial" w:cs="Arial"/>
        </w:rPr>
      </w:pPr>
      <w:r w:rsidRPr="00541E92">
        <w:rPr>
          <w:rFonts w:ascii="Arial" w:hAnsi="Arial" w:cs="Arial"/>
        </w:rPr>
        <w:t>The Clerk stated that the annual staff appraisals would take place later this month and reports would be considered by the sub-committee at a meeting in February, following which a recommendation on salary reviews would be made to the F&amp;GP Committee.  It was noted that there is a significant increase in the Living Wage coming into effect in April 2023.</w:t>
      </w:r>
    </w:p>
    <w:p w14:paraId="34BC3B9C" w14:textId="77777777" w:rsidR="004236EA" w:rsidRPr="00541E92" w:rsidRDefault="004236EA" w:rsidP="004236EA">
      <w:pPr>
        <w:spacing w:after="0" w:line="240" w:lineRule="auto"/>
        <w:rPr>
          <w:rFonts w:ascii="Arial" w:hAnsi="Arial" w:cs="Arial"/>
        </w:rPr>
      </w:pPr>
    </w:p>
    <w:p w14:paraId="34478E8A" w14:textId="77777777" w:rsidR="004236EA" w:rsidRPr="00541E92" w:rsidRDefault="004236EA" w:rsidP="004236EA">
      <w:pPr>
        <w:spacing w:after="0" w:line="240" w:lineRule="auto"/>
        <w:rPr>
          <w:rFonts w:ascii="Arial" w:hAnsi="Arial" w:cs="Arial"/>
        </w:rPr>
      </w:pPr>
      <w:r w:rsidRPr="00541E92">
        <w:rPr>
          <w:rFonts w:ascii="Arial" w:hAnsi="Arial" w:cs="Arial"/>
          <w:b/>
          <w:bCs/>
        </w:rPr>
        <w:t>291</w:t>
      </w:r>
      <w:r w:rsidRPr="00541E92">
        <w:rPr>
          <w:rFonts w:ascii="Arial" w:hAnsi="Arial" w:cs="Arial"/>
          <w:b/>
          <w:bCs/>
        </w:rPr>
        <w:tab/>
        <w:t>TO RECEIVE AN UPDATE ON STAFF TRAINING</w:t>
      </w:r>
    </w:p>
    <w:p w14:paraId="383406D2" w14:textId="77777777" w:rsidR="004236EA" w:rsidRPr="00541E92" w:rsidRDefault="004236EA" w:rsidP="004236EA">
      <w:pPr>
        <w:spacing w:after="0" w:line="240" w:lineRule="auto"/>
        <w:rPr>
          <w:rFonts w:ascii="Arial" w:hAnsi="Arial" w:cs="Arial"/>
        </w:rPr>
      </w:pPr>
    </w:p>
    <w:p w14:paraId="3EF67317" w14:textId="77777777" w:rsidR="004236EA" w:rsidRPr="00541E92" w:rsidRDefault="004236EA" w:rsidP="004236EA">
      <w:pPr>
        <w:spacing w:after="0" w:line="240" w:lineRule="auto"/>
        <w:rPr>
          <w:rFonts w:ascii="Arial" w:hAnsi="Arial" w:cs="Arial"/>
        </w:rPr>
      </w:pPr>
      <w:r w:rsidRPr="00541E92">
        <w:rPr>
          <w:rFonts w:ascii="Arial" w:hAnsi="Arial" w:cs="Arial"/>
        </w:rPr>
        <w:t>The Clerk reported on all training courses completed by staff since the last meeting.</w:t>
      </w:r>
    </w:p>
    <w:p w14:paraId="0FAA1A2B" w14:textId="77777777" w:rsidR="004236EA" w:rsidRDefault="004236EA" w:rsidP="004236EA">
      <w:pPr>
        <w:spacing w:after="0" w:line="240" w:lineRule="auto"/>
        <w:jc w:val="center"/>
        <w:rPr>
          <w:rFonts w:ascii="Arial" w:hAnsi="Arial" w:cs="Arial"/>
        </w:rPr>
      </w:pPr>
    </w:p>
    <w:p w14:paraId="0BBA8AD0" w14:textId="77777777" w:rsidR="004236EA" w:rsidRPr="00541E92" w:rsidRDefault="004236EA" w:rsidP="004236EA">
      <w:pPr>
        <w:spacing w:after="0" w:line="240" w:lineRule="auto"/>
        <w:jc w:val="center"/>
        <w:rPr>
          <w:rFonts w:ascii="Arial" w:hAnsi="Arial" w:cs="Arial"/>
        </w:rPr>
      </w:pPr>
      <w:r w:rsidRPr="00541E92">
        <w:rPr>
          <w:rFonts w:ascii="Arial" w:hAnsi="Arial" w:cs="Arial"/>
        </w:rPr>
        <w:t>95</w:t>
      </w:r>
    </w:p>
    <w:p w14:paraId="0E6C00F7" w14:textId="77777777" w:rsidR="004236EA" w:rsidRPr="00541E92" w:rsidRDefault="004236EA" w:rsidP="004236EA">
      <w:pPr>
        <w:spacing w:after="0" w:line="240" w:lineRule="auto"/>
        <w:rPr>
          <w:rFonts w:ascii="Arial" w:hAnsi="Arial" w:cs="Arial"/>
        </w:rPr>
      </w:pPr>
    </w:p>
    <w:p w14:paraId="606DCE6F" w14:textId="77777777" w:rsidR="004236EA" w:rsidRPr="00541E92" w:rsidRDefault="004236EA" w:rsidP="004236EA">
      <w:pPr>
        <w:spacing w:after="0" w:line="240" w:lineRule="auto"/>
        <w:rPr>
          <w:rFonts w:ascii="Arial" w:hAnsi="Arial" w:cs="Arial"/>
        </w:rPr>
      </w:pPr>
      <w:r w:rsidRPr="00541E92">
        <w:rPr>
          <w:rFonts w:ascii="Arial" w:hAnsi="Arial" w:cs="Arial"/>
          <w:b/>
          <w:bCs/>
        </w:rPr>
        <w:t>382</w:t>
      </w:r>
      <w:r w:rsidRPr="00541E92">
        <w:rPr>
          <w:rFonts w:ascii="Arial" w:hAnsi="Arial" w:cs="Arial"/>
          <w:b/>
          <w:bCs/>
        </w:rPr>
        <w:tab/>
        <w:t>ROLE OF ALLOTMENT OFFICER</w:t>
      </w:r>
    </w:p>
    <w:p w14:paraId="6F9555D5" w14:textId="77777777" w:rsidR="004236EA" w:rsidRPr="00541E92" w:rsidRDefault="004236EA" w:rsidP="004236EA">
      <w:pPr>
        <w:spacing w:after="0" w:line="240" w:lineRule="auto"/>
        <w:rPr>
          <w:rFonts w:ascii="Arial" w:hAnsi="Arial" w:cs="Arial"/>
        </w:rPr>
      </w:pPr>
    </w:p>
    <w:p w14:paraId="4F0AC098" w14:textId="77777777" w:rsidR="004236EA" w:rsidRPr="00541E92" w:rsidRDefault="004236EA" w:rsidP="004236EA">
      <w:pPr>
        <w:spacing w:after="0" w:line="240" w:lineRule="auto"/>
        <w:rPr>
          <w:rFonts w:ascii="Arial" w:hAnsi="Arial" w:cs="Arial"/>
        </w:rPr>
      </w:pPr>
      <w:r w:rsidRPr="00541E92">
        <w:rPr>
          <w:rFonts w:ascii="Arial" w:hAnsi="Arial" w:cs="Arial"/>
        </w:rPr>
        <w:t>The Clerk reported that she has discussed this within the office and there is one member of staff who would be willing to take this on as an additional role.  There are different ways in which this could be implemented, and the Clerk undertook to discuss these again.  All costs would be met by transferring funds from the Allotments Account and not the Council’s salary budget.</w:t>
      </w:r>
    </w:p>
    <w:p w14:paraId="6A8B5691" w14:textId="77777777" w:rsidR="004236EA" w:rsidRPr="00541E92" w:rsidRDefault="004236EA" w:rsidP="004236EA">
      <w:pPr>
        <w:spacing w:after="0" w:line="240" w:lineRule="auto"/>
        <w:rPr>
          <w:rFonts w:ascii="Arial" w:hAnsi="Arial" w:cs="Arial"/>
        </w:rPr>
      </w:pPr>
    </w:p>
    <w:p w14:paraId="7E84E039" w14:textId="77777777" w:rsidR="004236EA" w:rsidRPr="00541E92" w:rsidRDefault="004236EA" w:rsidP="004236EA">
      <w:pPr>
        <w:spacing w:after="0" w:line="240" w:lineRule="auto"/>
        <w:rPr>
          <w:rFonts w:ascii="Arial" w:hAnsi="Arial" w:cs="Arial"/>
        </w:rPr>
      </w:pPr>
      <w:r w:rsidRPr="00541E92">
        <w:rPr>
          <w:rFonts w:ascii="Arial" w:hAnsi="Arial" w:cs="Arial"/>
          <w:b/>
          <w:bCs/>
        </w:rPr>
        <w:t>383</w:t>
      </w:r>
      <w:r w:rsidRPr="00541E92">
        <w:rPr>
          <w:rFonts w:ascii="Arial" w:hAnsi="Arial" w:cs="Arial"/>
          <w:b/>
          <w:bCs/>
        </w:rPr>
        <w:tab/>
        <w:t>DATE OF NEXT MEETING</w:t>
      </w:r>
    </w:p>
    <w:p w14:paraId="4A9AEBF5" w14:textId="77777777" w:rsidR="004236EA" w:rsidRPr="00541E92" w:rsidRDefault="004236EA" w:rsidP="004236EA">
      <w:pPr>
        <w:spacing w:after="0" w:line="240" w:lineRule="auto"/>
        <w:rPr>
          <w:rFonts w:ascii="Arial" w:hAnsi="Arial" w:cs="Arial"/>
        </w:rPr>
      </w:pPr>
    </w:p>
    <w:p w14:paraId="345AFC95" w14:textId="77777777" w:rsidR="004236EA" w:rsidRPr="00541E92" w:rsidRDefault="004236EA" w:rsidP="004236EA">
      <w:pPr>
        <w:spacing w:after="0" w:line="240" w:lineRule="auto"/>
        <w:rPr>
          <w:rFonts w:ascii="Arial" w:hAnsi="Arial" w:cs="Arial"/>
        </w:rPr>
      </w:pPr>
      <w:r w:rsidRPr="00541E92">
        <w:rPr>
          <w:rFonts w:ascii="Arial" w:hAnsi="Arial" w:cs="Arial"/>
        </w:rPr>
        <w:t>Wednesday 15</w:t>
      </w:r>
      <w:r w:rsidRPr="00541E92">
        <w:rPr>
          <w:rFonts w:ascii="Arial" w:hAnsi="Arial" w:cs="Arial"/>
          <w:vertAlign w:val="superscript"/>
        </w:rPr>
        <w:t>th</w:t>
      </w:r>
      <w:r w:rsidRPr="00541E92">
        <w:rPr>
          <w:rFonts w:ascii="Arial" w:hAnsi="Arial" w:cs="Arial"/>
        </w:rPr>
        <w:t xml:space="preserve"> February, 10am in The Mountfitchet Exchange</w:t>
      </w:r>
    </w:p>
    <w:p w14:paraId="72DCC9B6" w14:textId="77777777" w:rsidR="00845713" w:rsidRDefault="00000000"/>
    <w:sectPr w:rsidR="008457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6EA"/>
    <w:rsid w:val="002B3C12"/>
    <w:rsid w:val="004236EA"/>
    <w:rsid w:val="0096210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14:docId w14:val="17791629"/>
  <w15:chartTrackingRefBased/>
  <w15:docId w15:val="{0EFE8346-E0C2-8547-BC1B-221FD20D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6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Schlanker</dc:creator>
  <cp:keywords/>
  <dc:description/>
  <cp:lastModifiedBy>Elissa Schlanker</cp:lastModifiedBy>
  <cp:revision>1</cp:revision>
  <dcterms:created xsi:type="dcterms:W3CDTF">2023-05-03T14:46:00Z</dcterms:created>
  <dcterms:modified xsi:type="dcterms:W3CDTF">2023-05-03T14:46:00Z</dcterms:modified>
</cp:coreProperties>
</file>