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B02A" w14:textId="168E121A" w:rsidR="008C4F85" w:rsidRPr="008C4F85" w:rsidRDefault="008C4F85" w:rsidP="008C4F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14:paraId="3B42C968" w14:textId="6DC71B86" w:rsidR="009700D3" w:rsidRDefault="008C4F85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MOUNTFITCHET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ANNUAL COUNCIL</w:t>
      </w:r>
    </w:p>
    <w:p w14:paraId="334EF059" w14:textId="77777777" w:rsidR="008C4F85" w:rsidRDefault="008C4F85" w:rsidP="00353616">
      <w:pPr>
        <w:spacing w:after="0" w:line="240" w:lineRule="auto"/>
        <w:rPr>
          <w:rFonts w:ascii="Arial" w:hAnsi="Arial" w:cs="Arial"/>
          <w:b/>
          <w:bCs/>
        </w:rPr>
      </w:pPr>
    </w:p>
    <w:p w14:paraId="77966181" w14:textId="6F3706E3" w:rsidR="008C4F85" w:rsidRDefault="008C4F85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of the ANNUAL COUNCIL MEETING held on Wednesday 10</w:t>
      </w:r>
      <w:r w:rsidRPr="008C4F8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2023 at 7.30pm in the Mountfitchet Exchange, Crafton Green, 72 Chapel Hill, Stansted Mountfitchet, Essex</w:t>
      </w:r>
    </w:p>
    <w:p w14:paraId="5F389587" w14:textId="77777777" w:rsidR="008C4F85" w:rsidRDefault="008C4F85" w:rsidP="00353616">
      <w:pPr>
        <w:spacing w:after="0" w:line="240" w:lineRule="auto"/>
        <w:rPr>
          <w:rFonts w:ascii="Arial" w:hAnsi="Arial" w:cs="Arial"/>
        </w:rPr>
      </w:pPr>
    </w:p>
    <w:p w14:paraId="15B27898" w14:textId="44D1C8CD" w:rsidR="008C4F85" w:rsidRDefault="008C4F85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Cllr M Caton (Chai</w:t>
      </w:r>
      <w:r w:rsidR="00034B98">
        <w:rPr>
          <w:rFonts w:ascii="Arial" w:hAnsi="Arial" w:cs="Arial"/>
        </w:rPr>
        <w:t>r)</w:t>
      </w:r>
      <w:r>
        <w:rPr>
          <w:rFonts w:ascii="Arial" w:hAnsi="Arial" w:cs="Arial"/>
        </w:rPr>
        <w:t xml:space="preserve"> Cllrs A Barnes,</w:t>
      </w:r>
      <w:r w:rsidR="00034B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Guney, J Hogg, P Jones, J Kavanagh, </w:t>
      </w:r>
      <w:r w:rsidR="00034B98">
        <w:rPr>
          <w:rFonts w:ascii="Arial" w:hAnsi="Arial" w:cs="Arial"/>
        </w:rPr>
        <w:tab/>
      </w:r>
      <w:r w:rsidR="00034B98">
        <w:rPr>
          <w:rFonts w:ascii="Arial" w:hAnsi="Arial" w:cs="Arial"/>
        </w:rPr>
        <w:tab/>
      </w:r>
      <w:r>
        <w:rPr>
          <w:rFonts w:ascii="Arial" w:hAnsi="Arial" w:cs="Arial"/>
        </w:rPr>
        <w:t>A Love, J O’Brien and G Sell</w:t>
      </w:r>
    </w:p>
    <w:p w14:paraId="2A97977E" w14:textId="77777777" w:rsidR="008C4F85" w:rsidRDefault="008C4F85" w:rsidP="00353616">
      <w:pPr>
        <w:spacing w:after="0" w:line="240" w:lineRule="auto"/>
        <w:rPr>
          <w:rFonts w:ascii="Arial" w:hAnsi="Arial" w:cs="Arial"/>
        </w:rPr>
      </w:pPr>
    </w:p>
    <w:p w14:paraId="2AEBD063" w14:textId="4430EF2A" w:rsidR="008C4F85" w:rsidRDefault="008C4F85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Mrs Ruth Clifford – Parish Clerk</w:t>
      </w:r>
    </w:p>
    <w:p w14:paraId="451F6038" w14:textId="6786F31A" w:rsidR="008C4F85" w:rsidRDefault="008C4F85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 Emma Philbrick – Deputy Clerk</w:t>
      </w:r>
    </w:p>
    <w:p w14:paraId="28B9D874" w14:textId="7E547A84" w:rsidR="008C4F85" w:rsidRDefault="008C4F85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member of the press</w:t>
      </w:r>
    </w:p>
    <w:p w14:paraId="64F5062D" w14:textId="64D57DA6" w:rsidR="008C4F85" w:rsidRDefault="008C4F85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members of the public (1 via Zoom)</w:t>
      </w:r>
    </w:p>
    <w:p w14:paraId="1EA9C456" w14:textId="77777777" w:rsidR="008C4F85" w:rsidRDefault="008C4F85" w:rsidP="00353616">
      <w:pPr>
        <w:spacing w:after="0" w:line="240" w:lineRule="auto"/>
        <w:rPr>
          <w:rFonts w:ascii="Arial" w:hAnsi="Arial" w:cs="Arial"/>
        </w:rPr>
      </w:pPr>
    </w:p>
    <w:p w14:paraId="69CA0C0F" w14:textId="711AB3EC" w:rsidR="008C4F85" w:rsidRDefault="008C4F85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TO ELECT A CHAIR AND RECEIVE THE DELCARATION OF ACCEPTANCE OF </w:t>
      </w:r>
      <w:r>
        <w:rPr>
          <w:rFonts w:ascii="Arial" w:hAnsi="Arial" w:cs="Arial"/>
          <w:b/>
          <w:bCs/>
        </w:rPr>
        <w:tab/>
        <w:t>OFFICE</w:t>
      </w:r>
    </w:p>
    <w:p w14:paraId="36640E56" w14:textId="73586B16" w:rsidR="008C4F85" w:rsidRDefault="008C4F85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Jones proposed Cllr Caton for the position of Chair, having been seconded by </w:t>
      </w:r>
      <w:r>
        <w:rPr>
          <w:rFonts w:ascii="Arial" w:hAnsi="Arial" w:cs="Arial"/>
        </w:rPr>
        <w:tab/>
        <w:t>Cllr O’Brien and with no other nominations, it was unanimously</w:t>
      </w:r>
    </w:p>
    <w:p w14:paraId="48393B1C" w14:textId="6AAA7813" w:rsidR="008C4F85" w:rsidRDefault="008C4F85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that Cllr Maureen Caton be elected as Chair for the Civic Year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2023/24</w:t>
      </w:r>
    </w:p>
    <w:p w14:paraId="72F50EB7" w14:textId="77777777" w:rsidR="008C4F85" w:rsidRDefault="008C4F85" w:rsidP="00353616">
      <w:pPr>
        <w:spacing w:after="0" w:line="240" w:lineRule="auto"/>
        <w:rPr>
          <w:rFonts w:ascii="Arial" w:hAnsi="Arial" w:cs="Arial"/>
        </w:rPr>
      </w:pPr>
    </w:p>
    <w:p w14:paraId="4E4B1FA2" w14:textId="30889086" w:rsidR="008C4F85" w:rsidRDefault="008C4F85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Cllr Caton signed the Declaration of Acceptance of Office</w:t>
      </w:r>
    </w:p>
    <w:p w14:paraId="32E694AD" w14:textId="77777777" w:rsidR="008C4F85" w:rsidRDefault="008C4F85" w:rsidP="00353616">
      <w:pPr>
        <w:spacing w:after="0" w:line="240" w:lineRule="auto"/>
        <w:rPr>
          <w:rFonts w:ascii="Arial" w:hAnsi="Arial" w:cs="Arial"/>
        </w:rPr>
      </w:pPr>
    </w:p>
    <w:p w14:paraId="56995A00" w14:textId="0D1B6849" w:rsidR="008C4F85" w:rsidRDefault="008C4F85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TO RECEIVE AND APPROVE APOLOGIES FOR ABSENCE</w:t>
      </w:r>
    </w:p>
    <w:p w14:paraId="146FF9FE" w14:textId="0135F127" w:rsidR="008C4F85" w:rsidRDefault="008C4F85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9D022D">
        <w:rPr>
          <w:rFonts w:ascii="Arial" w:hAnsi="Arial" w:cs="Arial"/>
        </w:rPr>
        <w:t xml:space="preserve">Apologies for absence were received from Cllr Braeckman – University and Cllrs </w:t>
      </w:r>
      <w:r w:rsidR="009D022D">
        <w:rPr>
          <w:rFonts w:ascii="Arial" w:hAnsi="Arial" w:cs="Arial"/>
        </w:rPr>
        <w:tab/>
        <w:t xml:space="preserve">Khan and Prior due to work commitments. The Clerk read out an email from Cllr </w:t>
      </w:r>
      <w:r w:rsidR="009D022D">
        <w:rPr>
          <w:rFonts w:ascii="Arial" w:hAnsi="Arial" w:cs="Arial"/>
        </w:rPr>
        <w:tab/>
        <w:t xml:space="preserve">Braeckman in which he asked for an extension to the deadline for signing his </w:t>
      </w:r>
      <w:r w:rsidR="009D022D">
        <w:rPr>
          <w:rFonts w:ascii="Arial" w:hAnsi="Arial" w:cs="Arial"/>
        </w:rPr>
        <w:tab/>
        <w:t xml:space="preserve">Declaration of Acceptance of Office due to unforeseen circumstances. Members </w:t>
      </w:r>
      <w:r w:rsidR="009D022D">
        <w:rPr>
          <w:rFonts w:ascii="Arial" w:hAnsi="Arial" w:cs="Arial"/>
        </w:rPr>
        <w:tab/>
        <w:t xml:space="preserve">unanimously agreed to grant an extension until the start of the Full Council meeting </w:t>
      </w:r>
      <w:r w:rsidR="009D022D">
        <w:rPr>
          <w:rFonts w:ascii="Arial" w:hAnsi="Arial" w:cs="Arial"/>
        </w:rPr>
        <w:tab/>
        <w:t>on 24</w:t>
      </w:r>
      <w:r w:rsidR="009D022D" w:rsidRPr="009D022D">
        <w:rPr>
          <w:rFonts w:ascii="Arial" w:hAnsi="Arial" w:cs="Arial"/>
          <w:vertAlign w:val="superscript"/>
        </w:rPr>
        <w:t>th</w:t>
      </w:r>
      <w:r w:rsidR="009D022D">
        <w:rPr>
          <w:rFonts w:ascii="Arial" w:hAnsi="Arial" w:cs="Arial"/>
        </w:rPr>
        <w:t xml:space="preserve"> May 2023. All apologies were approved.</w:t>
      </w:r>
    </w:p>
    <w:p w14:paraId="4929C854" w14:textId="77777777" w:rsidR="009D022D" w:rsidRDefault="009D022D" w:rsidP="00353616">
      <w:pPr>
        <w:spacing w:after="0" w:line="240" w:lineRule="auto"/>
        <w:rPr>
          <w:rFonts w:ascii="Arial" w:hAnsi="Arial" w:cs="Arial"/>
        </w:rPr>
      </w:pPr>
    </w:p>
    <w:p w14:paraId="3A41F5B8" w14:textId="1BA5400D" w:rsidR="009D022D" w:rsidRDefault="009D022D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DECLARATIONS OF INTEREST</w:t>
      </w:r>
      <w:r>
        <w:rPr>
          <w:rFonts w:ascii="Arial" w:hAnsi="Arial" w:cs="Arial"/>
          <w:b/>
          <w:bCs/>
        </w:rPr>
        <w:tab/>
        <w:t>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None</w:t>
      </w:r>
    </w:p>
    <w:p w14:paraId="13BEC509" w14:textId="77777777" w:rsidR="009D022D" w:rsidRDefault="009D022D" w:rsidP="00353616">
      <w:pPr>
        <w:spacing w:after="0" w:line="240" w:lineRule="auto"/>
        <w:rPr>
          <w:rFonts w:ascii="Arial" w:hAnsi="Arial" w:cs="Arial"/>
        </w:rPr>
      </w:pPr>
    </w:p>
    <w:p w14:paraId="58D81376" w14:textId="2769D3D9" w:rsidR="009D022D" w:rsidRDefault="009D022D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TO ELECT A VICE-CHA</w:t>
      </w:r>
      <w:r w:rsidR="00034B98">
        <w:rPr>
          <w:rFonts w:ascii="Arial" w:hAnsi="Arial" w:cs="Arial"/>
          <w:b/>
          <w:bCs/>
        </w:rPr>
        <w:t>IR</w:t>
      </w:r>
      <w:r>
        <w:rPr>
          <w:rFonts w:ascii="Arial" w:hAnsi="Arial" w:cs="Arial"/>
          <w:b/>
          <w:bCs/>
        </w:rPr>
        <w:t xml:space="preserve"> AND RECEIVE THE DECLARATION OF ACCEPTANCE </w:t>
      </w:r>
      <w:r>
        <w:rPr>
          <w:rFonts w:ascii="Arial" w:hAnsi="Arial" w:cs="Arial"/>
          <w:b/>
          <w:bCs/>
        </w:rPr>
        <w:tab/>
        <w:t>OF OFFICE</w:t>
      </w:r>
    </w:p>
    <w:p w14:paraId="3978C9D8" w14:textId="22111983" w:rsidR="009D022D" w:rsidRDefault="009D022D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Sell proposed Cllr Khan for the position of Vice-Chair, having been seconded by </w:t>
      </w:r>
      <w:r>
        <w:rPr>
          <w:rFonts w:ascii="Arial" w:hAnsi="Arial" w:cs="Arial"/>
        </w:rPr>
        <w:tab/>
        <w:t xml:space="preserve">Cllr O’Brien and with no other nominations and with the Chair confirming Cllr Khan’s </w:t>
      </w:r>
      <w:r>
        <w:rPr>
          <w:rFonts w:ascii="Arial" w:hAnsi="Arial" w:cs="Arial"/>
        </w:rPr>
        <w:tab/>
        <w:t>willingness to take on this role, it was unanimously</w:t>
      </w:r>
    </w:p>
    <w:p w14:paraId="09C4B4E6" w14:textId="4E62AE33" w:rsidR="009D022D" w:rsidRDefault="009D022D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that Cllr Ayub Khan be elected as Vice-Chair for the Civic Year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2023/24.</w:t>
      </w:r>
    </w:p>
    <w:p w14:paraId="35733D56" w14:textId="77777777" w:rsidR="009D022D" w:rsidRDefault="009D022D" w:rsidP="00353616">
      <w:pPr>
        <w:spacing w:after="0" w:line="240" w:lineRule="auto"/>
        <w:rPr>
          <w:rFonts w:ascii="Arial" w:hAnsi="Arial" w:cs="Arial"/>
        </w:rPr>
      </w:pPr>
    </w:p>
    <w:p w14:paraId="53BC4825" w14:textId="08A587B3" w:rsidR="009D022D" w:rsidRDefault="009D022D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It was unanimously agreed to grant Cllr Khan an extension to sign his Declaration of </w:t>
      </w:r>
      <w:r>
        <w:rPr>
          <w:rFonts w:ascii="Arial" w:hAnsi="Arial" w:cs="Arial"/>
        </w:rPr>
        <w:tab/>
        <w:t xml:space="preserve">Acceptance of Office </w:t>
      </w:r>
      <w:r w:rsidR="00034B98">
        <w:rPr>
          <w:rFonts w:ascii="Arial" w:hAnsi="Arial" w:cs="Arial"/>
        </w:rPr>
        <w:t xml:space="preserve">of Vice-Chair </w:t>
      </w:r>
      <w:r>
        <w:rPr>
          <w:rFonts w:ascii="Arial" w:hAnsi="Arial" w:cs="Arial"/>
        </w:rPr>
        <w:t>until the start of the Full Council meeting on 24</w:t>
      </w:r>
      <w:r w:rsidRPr="009D022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034B98">
        <w:rPr>
          <w:rFonts w:ascii="Arial" w:hAnsi="Arial" w:cs="Arial"/>
        </w:rPr>
        <w:tab/>
        <w:t>M</w:t>
      </w:r>
      <w:r>
        <w:rPr>
          <w:rFonts w:ascii="Arial" w:hAnsi="Arial" w:cs="Arial"/>
        </w:rPr>
        <w:t>ay 2023.</w:t>
      </w:r>
    </w:p>
    <w:p w14:paraId="2A78463E" w14:textId="77777777" w:rsidR="009D022D" w:rsidRDefault="009D022D" w:rsidP="00353616">
      <w:pPr>
        <w:spacing w:after="0" w:line="240" w:lineRule="auto"/>
        <w:rPr>
          <w:rFonts w:ascii="Arial" w:hAnsi="Arial" w:cs="Arial"/>
        </w:rPr>
      </w:pPr>
    </w:p>
    <w:p w14:paraId="1772E44A" w14:textId="2F416282" w:rsidR="009D022D" w:rsidRDefault="009D022D" w:rsidP="0035361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 xml:space="preserve">TO APPOINT THE COUNCIL’S INTERNAL AUDITOR – CURRENTLY RBS </w:t>
      </w:r>
      <w:r>
        <w:rPr>
          <w:rFonts w:ascii="Arial" w:hAnsi="Arial" w:cs="Arial"/>
          <w:b/>
          <w:bCs/>
        </w:rPr>
        <w:tab/>
        <w:t xml:space="preserve">AUDITIING SOLUTIONS </w:t>
      </w:r>
    </w:p>
    <w:p w14:paraId="404A2EC7" w14:textId="2DA4FE01" w:rsidR="009D022D" w:rsidRDefault="009D022D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Clerk advised that last year it was agreed that she should look around at other </w:t>
      </w:r>
      <w:r w:rsidR="008E51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companies due to the amount of time the Council has been </w:t>
      </w:r>
      <w:r w:rsidR="00034B98">
        <w:rPr>
          <w:rFonts w:ascii="Arial" w:hAnsi="Arial" w:cs="Arial"/>
        </w:rPr>
        <w:t>working with</w:t>
      </w:r>
      <w:r>
        <w:rPr>
          <w:rFonts w:ascii="Arial" w:hAnsi="Arial" w:cs="Arial"/>
        </w:rPr>
        <w:t xml:space="preserve"> RBS. There </w:t>
      </w:r>
      <w:r w:rsidR="008E51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are very few companies who do this but more individuals. She had </w:t>
      </w:r>
      <w:r w:rsidR="008E51A7">
        <w:rPr>
          <w:rFonts w:ascii="Arial" w:hAnsi="Arial" w:cs="Arial"/>
        </w:rPr>
        <w:t xml:space="preserve">been in contact </w:t>
      </w:r>
      <w:r w:rsidR="008E51A7">
        <w:rPr>
          <w:rFonts w:ascii="Arial" w:hAnsi="Arial" w:cs="Arial"/>
        </w:rPr>
        <w:tab/>
        <w:t xml:space="preserve">with one lady who she thought could be good, but the lady has since decided to retire </w:t>
      </w:r>
      <w:r w:rsidR="008E51A7">
        <w:rPr>
          <w:rFonts w:ascii="Arial" w:hAnsi="Arial" w:cs="Arial"/>
        </w:rPr>
        <w:tab/>
        <w:t xml:space="preserve">and not continue. She will continue to look into other companies/individuals. </w:t>
      </w:r>
    </w:p>
    <w:p w14:paraId="7AD6F0AB" w14:textId="2DB12ED3" w:rsidR="008E51A7" w:rsidRDefault="008E51A7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Having been proposed by Cllr O’Brien and seconded by Cllr Jones, it was </w:t>
      </w:r>
      <w:r>
        <w:rPr>
          <w:rFonts w:ascii="Arial" w:hAnsi="Arial" w:cs="Arial"/>
        </w:rPr>
        <w:tab/>
        <w:t>unanimously</w:t>
      </w:r>
    </w:p>
    <w:p w14:paraId="321F7CED" w14:textId="7196CD47" w:rsidR="00034B98" w:rsidRDefault="00034B98" w:rsidP="00034B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</w:p>
    <w:p w14:paraId="478FC574" w14:textId="77777777" w:rsidR="00034B98" w:rsidRDefault="00034B98" w:rsidP="00353616">
      <w:pPr>
        <w:spacing w:after="0" w:line="240" w:lineRule="auto"/>
        <w:rPr>
          <w:rFonts w:ascii="Arial" w:hAnsi="Arial" w:cs="Arial"/>
        </w:rPr>
      </w:pPr>
    </w:p>
    <w:p w14:paraId="6C2CADF0" w14:textId="0A77D47D" w:rsidR="008E51A7" w:rsidRDefault="008E51A7" w:rsidP="003536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continue with RBS Auditing Solutions for the year 2023/24.</w:t>
      </w:r>
    </w:p>
    <w:p w14:paraId="15D401D1" w14:textId="77777777" w:rsidR="00034B98" w:rsidRDefault="00034B98" w:rsidP="008E51A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A41BC28" w14:textId="015E32EB" w:rsidR="008E51A7" w:rsidRDefault="008E51A7" w:rsidP="008E51A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TO REVIEW THE TERMS OF REFERENCE AND SCHEMES OF DELEGATION</w:t>
      </w:r>
    </w:p>
    <w:p w14:paraId="117E9892" w14:textId="436A6D47" w:rsidR="008E51A7" w:rsidRDefault="008E51A7" w:rsidP="008E51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This was circulated to members with the agenda.</w:t>
      </w:r>
    </w:p>
    <w:p w14:paraId="40FC90C7" w14:textId="1B4D0D6D" w:rsidR="008E51A7" w:rsidRDefault="008E51A7" w:rsidP="008E51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Having been proposed by Cllr O’Brien and seconded by Cllr Sell, it was unanimously</w:t>
      </w:r>
    </w:p>
    <w:p w14:paraId="61539AA0" w14:textId="3F2F35A2" w:rsidR="008E51A7" w:rsidRDefault="008E51A7" w:rsidP="008E51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To approve the Terms of Reference and Scheme of Delegation with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changes.</w:t>
      </w:r>
    </w:p>
    <w:p w14:paraId="7C1CAEE4" w14:textId="77777777" w:rsidR="008E51A7" w:rsidRDefault="008E51A7" w:rsidP="008E51A7">
      <w:pPr>
        <w:spacing w:after="0" w:line="240" w:lineRule="auto"/>
        <w:jc w:val="both"/>
        <w:rPr>
          <w:rFonts w:ascii="Arial" w:hAnsi="Arial" w:cs="Arial"/>
        </w:rPr>
      </w:pPr>
    </w:p>
    <w:p w14:paraId="6C342596" w14:textId="03790C14" w:rsidR="008E51A7" w:rsidRDefault="008E51A7" w:rsidP="00AC213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>TO APPOINT THE FOLLOWING</w:t>
      </w:r>
      <w:r w:rsidR="00AC21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STANDING COMMITTEES AND SUB-</w:t>
      </w:r>
      <w:r>
        <w:rPr>
          <w:rFonts w:ascii="Arial" w:hAnsi="Arial" w:cs="Arial"/>
          <w:b/>
          <w:bCs/>
        </w:rPr>
        <w:tab/>
        <w:t>COMMITTEES</w:t>
      </w:r>
    </w:p>
    <w:p w14:paraId="6FC2B448" w14:textId="6A88ED62" w:rsidR="008E51A7" w:rsidRDefault="008E51A7" w:rsidP="008E51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Details of the appointments can be found on the attached list.</w:t>
      </w:r>
    </w:p>
    <w:p w14:paraId="1FC3779B" w14:textId="77777777" w:rsidR="008E51A7" w:rsidRDefault="008E51A7" w:rsidP="008E51A7">
      <w:pPr>
        <w:spacing w:after="0" w:line="240" w:lineRule="auto"/>
        <w:jc w:val="both"/>
        <w:rPr>
          <w:rFonts w:ascii="Arial" w:hAnsi="Arial" w:cs="Arial"/>
        </w:rPr>
      </w:pPr>
    </w:p>
    <w:p w14:paraId="5615490B" w14:textId="4BB2BDFA" w:rsidR="008E51A7" w:rsidRDefault="008E51A7" w:rsidP="008E51A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  <w:t xml:space="preserve">TO NOTE THE ATTACHED WORKING GROUPS AND DECIDE WHICH ONES TO </w:t>
      </w:r>
      <w:r>
        <w:rPr>
          <w:rFonts w:ascii="Arial" w:hAnsi="Arial" w:cs="Arial"/>
          <w:b/>
          <w:bCs/>
        </w:rPr>
        <w:tab/>
        <w:t>KEEP FOR THE NEW COUNCIL</w:t>
      </w:r>
    </w:p>
    <w:p w14:paraId="5F34B726" w14:textId="31E81A10" w:rsidR="008E51A7" w:rsidRDefault="008E51A7" w:rsidP="008E51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Details of the approved Working Groups can be found on the attached list.</w:t>
      </w:r>
    </w:p>
    <w:p w14:paraId="2383A4D3" w14:textId="77777777" w:rsidR="008E51A7" w:rsidRDefault="008E51A7" w:rsidP="008E51A7">
      <w:pPr>
        <w:spacing w:after="0" w:line="240" w:lineRule="auto"/>
        <w:jc w:val="both"/>
        <w:rPr>
          <w:rFonts w:ascii="Arial" w:hAnsi="Arial" w:cs="Arial"/>
        </w:rPr>
      </w:pPr>
    </w:p>
    <w:p w14:paraId="7FFD6CAB" w14:textId="43DF2E4F" w:rsidR="008E51A7" w:rsidRDefault="008E51A7" w:rsidP="008E51A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ab/>
        <w:t>TO APPOINT REPRESENTATIVES ON THE FOLLOWING OUTSIDE BODIES</w:t>
      </w:r>
    </w:p>
    <w:p w14:paraId="7D0EBD73" w14:textId="77777777" w:rsidR="008E51A7" w:rsidRDefault="008E51A7" w:rsidP="008E51A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64E582A" w14:textId="59071062" w:rsidR="008E51A7" w:rsidRDefault="008E51A7" w:rsidP="008E51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Stansted Trust Funds – Christine Stiles and Margaret Hill</w:t>
      </w:r>
    </w:p>
    <w:p w14:paraId="1C56819B" w14:textId="6E3E849A" w:rsidR="008E51A7" w:rsidRDefault="008E51A7" w:rsidP="008E51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Stansted &amp; Birchanger Relief in Sickness Charity – Cllr Guney</w:t>
      </w:r>
    </w:p>
    <w:p w14:paraId="0514071B" w14:textId="56767586" w:rsidR="008E51A7" w:rsidRDefault="008E51A7" w:rsidP="008E51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 xml:space="preserve">Public Transport Representative – Cllr Jones with a view to finding a member of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Sustainable Stansted to take this on as it was agreed that the Council should push for </w:t>
      </w:r>
      <w:r>
        <w:rPr>
          <w:rFonts w:ascii="Arial" w:hAnsi="Arial" w:cs="Arial"/>
        </w:rPr>
        <w:tab/>
        <w:t>more sustainable public transport.</w:t>
      </w:r>
    </w:p>
    <w:p w14:paraId="7C8BCA73" w14:textId="1F65E92B" w:rsidR="008E51A7" w:rsidRDefault="008E51A7" w:rsidP="008E51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Link Committee – Cllr Sell</w:t>
      </w:r>
    </w:p>
    <w:p w14:paraId="04FEC213" w14:textId="1C31090E" w:rsidR="008E51A7" w:rsidRDefault="008E51A7" w:rsidP="008E51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  <w:t>Stansted Airport Watch – Cllr Hogg</w:t>
      </w:r>
    </w:p>
    <w:p w14:paraId="32DDA5B9" w14:textId="77777777" w:rsidR="008E51A7" w:rsidRDefault="008E51A7" w:rsidP="008E51A7">
      <w:pPr>
        <w:spacing w:after="0" w:line="240" w:lineRule="auto"/>
        <w:jc w:val="both"/>
        <w:rPr>
          <w:rFonts w:ascii="Arial" w:hAnsi="Arial" w:cs="Arial"/>
        </w:rPr>
      </w:pPr>
    </w:p>
    <w:p w14:paraId="28F4BA62" w14:textId="0E0D1627" w:rsidR="008E51A7" w:rsidRDefault="008E51A7" w:rsidP="008E51A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</w:r>
      <w:r w:rsidR="00F25DEF">
        <w:rPr>
          <w:rFonts w:ascii="Arial" w:hAnsi="Arial" w:cs="Arial"/>
          <w:b/>
          <w:bCs/>
        </w:rPr>
        <w:t xml:space="preserve">TO REVIEW STANDING ORDERS, FINANCIAL REGULATIONS, INVESTMENT </w:t>
      </w:r>
      <w:r w:rsidR="00F25DEF">
        <w:rPr>
          <w:rFonts w:ascii="Arial" w:hAnsi="Arial" w:cs="Arial"/>
          <w:b/>
          <w:bCs/>
        </w:rPr>
        <w:tab/>
        <w:t>POLICY AND ASSETS REGISTER</w:t>
      </w:r>
    </w:p>
    <w:p w14:paraId="4D83EB0D" w14:textId="4793AB44" w:rsidR="00F25DEF" w:rsidRDefault="00F25DEF" w:rsidP="008E51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All documents were circulated to members with the agenda.</w:t>
      </w:r>
    </w:p>
    <w:p w14:paraId="2988DE0D" w14:textId="201762D7" w:rsidR="00F25DEF" w:rsidRDefault="00F25DEF" w:rsidP="008E51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Clerk advised that there had been no amendments to the Standing Orders, </w:t>
      </w:r>
      <w:r>
        <w:rPr>
          <w:rFonts w:ascii="Arial" w:hAnsi="Arial" w:cs="Arial"/>
        </w:rPr>
        <w:tab/>
        <w:t xml:space="preserve">Financial Regulations or Investment Policy from NALC. The Assets Register had been </w:t>
      </w:r>
      <w:r>
        <w:rPr>
          <w:rFonts w:ascii="Arial" w:hAnsi="Arial" w:cs="Arial"/>
        </w:rPr>
        <w:tab/>
        <w:t>updated.</w:t>
      </w:r>
    </w:p>
    <w:p w14:paraId="3A2EC9BD" w14:textId="3427BBB2" w:rsidR="00F25DEF" w:rsidRDefault="00F25DEF" w:rsidP="008E51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Having been proposed by Cllr O’Brien and seconded by Cllr Jones, it was </w:t>
      </w:r>
      <w:r>
        <w:rPr>
          <w:rFonts w:ascii="Arial" w:hAnsi="Arial" w:cs="Arial"/>
        </w:rPr>
        <w:tab/>
        <w:t>unanimously</w:t>
      </w:r>
    </w:p>
    <w:p w14:paraId="1B4F3A5F" w14:textId="4E25A1EC" w:rsidR="00F25DEF" w:rsidRDefault="00F25DEF" w:rsidP="008E51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to adopt the Standing Orders, Financial Regulations and Investment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Policy for the Civic Year 2023/24 and approve the Asset Register.</w:t>
      </w:r>
    </w:p>
    <w:p w14:paraId="67A08CE8" w14:textId="77777777" w:rsidR="00F25DEF" w:rsidRDefault="00F25DEF" w:rsidP="008E51A7">
      <w:pPr>
        <w:spacing w:after="0" w:line="240" w:lineRule="auto"/>
        <w:jc w:val="both"/>
        <w:rPr>
          <w:rFonts w:ascii="Arial" w:hAnsi="Arial" w:cs="Arial"/>
        </w:rPr>
      </w:pPr>
    </w:p>
    <w:p w14:paraId="6874C3D1" w14:textId="32977771" w:rsidR="00F25DEF" w:rsidRDefault="00F25DEF" w:rsidP="008E51A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 xml:space="preserve">TO RESOLVE THAT THE COUNCIL CONTINUES TO MEET THE CONDITIONS OF </w:t>
      </w:r>
      <w:r>
        <w:rPr>
          <w:rFonts w:ascii="Arial" w:hAnsi="Arial" w:cs="Arial"/>
          <w:b/>
          <w:bCs/>
        </w:rPr>
        <w:tab/>
        <w:t>THE GENERAL POWER OF COMPETENCE</w:t>
      </w:r>
    </w:p>
    <w:p w14:paraId="2F019E20" w14:textId="6B79202D" w:rsidR="008C4F85" w:rsidRDefault="00F25DEF" w:rsidP="00F25D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Clerk confirmed that after the elections, the Council still meets the conditions of </w:t>
      </w:r>
      <w:r>
        <w:rPr>
          <w:rFonts w:ascii="Arial" w:hAnsi="Arial" w:cs="Arial"/>
        </w:rPr>
        <w:tab/>
        <w:t>the General Power of Competence.</w:t>
      </w:r>
      <w:r w:rsidR="004829F3">
        <w:rPr>
          <w:rFonts w:ascii="Arial" w:hAnsi="Arial" w:cs="Arial"/>
        </w:rPr>
        <w:t xml:space="preserve">  It was therefore unanimously</w:t>
      </w:r>
    </w:p>
    <w:p w14:paraId="0C678DFA" w14:textId="77777777" w:rsidR="004829F3" w:rsidRDefault="004829F3" w:rsidP="00F25DEF">
      <w:pPr>
        <w:spacing w:after="0" w:line="240" w:lineRule="auto"/>
        <w:jc w:val="both"/>
        <w:rPr>
          <w:rFonts w:ascii="Arial" w:hAnsi="Arial" w:cs="Arial"/>
        </w:rPr>
      </w:pPr>
    </w:p>
    <w:p w14:paraId="54D12B4D" w14:textId="2FFE2973" w:rsidR="004829F3" w:rsidRDefault="004829F3" w:rsidP="00F25D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</w:rPr>
        <w:tab/>
        <w:t xml:space="preserve">that the Council meets the criteria to qualify for the General Power of </w:t>
      </w:r>
    </w:p>
    <w:p w14:paraId="52741A11" w14:textId="5E32EE5B" w:rsidR="004829F3" w:rsidRPr="004829F3" w:rsidRDefault="004829F3" w:rsidP="00F25D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Competence</w:t>
      </w:r>
    </w:p>
    <w:p w14:paraId="260C925B" w14:textId="77777777" w:rsidR="00F25DEF" w:rsidRDefault="00F25DEF" w:rsidP="00F25DEF">
      <w:pPr>
        <w:spacing w:after="0" w:line="240" w:lineRule="auto"/>
        <w:jc w:val="both"/>
        <w:rPr>
          <w:rFonts w:ascii="Arial" w:hAnsi="Arial" w:cs="Arial"/>
        </w:rPr>
      </w:pPr>
    </w:p>
    <w:p w14:paraId="771E5FE3" w14:textId="7707DBFA" w:rsidR="00F25DEF" w:rsidRPr="008C4F85" w:rsidRDefault="00F25DEF" w:rsidP="00F25D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Meeting closed at 8.05pm</w:t>
      </w:r>
    </w:p>
    <w:sectPr w:rsidR="00F25DEF" w:rsidRPr="008C4F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FB29" w14:textId="77777777" w:rsidR="0068370C" w:rsidRDefault="0068370C" w:rsidP="00C12CFB">
      <w:pPr>
        <w:spacing w:after="0" w:line="240" w:lineRule="auto"/>
      </w:pPr>
      <w:r>
        <w:separator/>
      </w:r>
    </w:p>
  </w:endnote>
  <w:endnote w:type="continuationSeparator" w:id="0">
    <w:p w14:paraId="2CD571ED" w14:textId="77777777" w:rsidR="0068370C" w:rsidRDefault="0068370C" w:rsidP="00C1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0540" w14:textId="77777777" w:rsidR="00C12CFB" w:rsidRDefault="00C12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F052" w14:textId="77777777" w:rsidR="00C12CFB" w:rsidRDefault="00C12C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BC62" w14:textId="77777777" w:rsidR="00C12CFB" w:rsidRDefault="00C12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CC1C" w14:textId="77777777" w:rsidR="0068370C" w:rsidRDefault="0068370C" w:rsidP="00C12CFB">
      <w:pPr>
        <w:spacing w:after="0" w:line="240" w:lineRule="auto"/>
      </w:pPr>
      <w:r>
        <w:separator/>
      </w:r>
    </w:p>
  </w:footnote>
  <w:footnote w:type="continuationSeparator" w:id="0">
    <w:p w14:paraId="25B4A01B" w14:textId="77777777" w:rsidR="0068370C" w:rsidRDefault="0068370C" w:rsidP="00C1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F0A3" w14:textId="5741DB9A" w:rsidR="00C12CFB" w:rsidRDefault="00C12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9EEC" w14:textId="14927E5D" w:rsidR="00C12CFB" w:rsidRDefault="00C12C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B38B" w14:textId="01EF5FFB" w:rsidR="00C12CFB" w:rsidRDefault="00C12C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16"/>
    <w:rsid w:val="00034B98"/>
    <w:rsid w:val="00081291"/>
    <w:rsid w:val="003071EA"/>
    <w:rsid w:val="00353616"/>
    <w:rsid w:val="004829F3"/>
    <w:rsid w:val="00582A89"/>
    <w:rsid w:val="0068370C"/>
    <w:rsid w:val="008C4F85"/>
    <w:rsid w:val="008E51A7"/>
    <w:rsid w:val="009700D3"/>
    <w:rsid w:val="009D022D"/>
    <w:rsid w:val="009F20ED"/>
    <w:rsid w:val="00AC213C"/>
    <w:rsid w:val="00C12CFB"/>
    <w:rsid w:val="00CD7D6E"/>
    <w:rsid w:val="00F2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F65E2"/>
  <w15:chartTrackingRefBased/>
  <w15:docId w15:val="{D92B4531-BBAC-4F6F-A410-4BD95A9A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CFB"/>
  </w:style>
  <w:style w:type="paragraph" w:styleId="Footer">
    <w:name w:val="footer"/>
    <w:basedOn w:val="Normal"/>
    <w:link w:val="FooterChar"/>
    <w:uiPriority w:val="99"/>
    <w:unhideWhenUsed/>
    <w:rsid w:val="00C12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Emma Philbrick</cp:lastModifiedBy>
  <cp:revision>4</cp:revision>
  <dcterms:created xsi:type="dcterms:W3CDTF">2023-05-16T12:09:00Z</dcterms:created>
  <dcterms:modified xsi:type="dcterms:W3CDTF">2023-05-25T12:17:00Z</dcterms:modified>
</cp:coreProperties>
</file>